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8C" w:rsidRPr="0087758C" w:rsidRDefault="0087758C" w:rsidP="0087758C">
      <w:pPr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6F6F6"/>
        </w:rPr>
      </w:pPr>
    </w:p>
    <w:p w:rsidR="001B2CDE" w:rsidRDefault="0087758C" w:rsidP="0087758C">
      <w:pPr>
        <w:rPr>
          <w:rFonts w:ascii="PT Astra Serif" w:hAnsi="PT Astra Serif"/>
          <w:sz w:val="28"/>
          <w:szCs w:val="28"/>
        </w:rPr>
      </w:pPr>
      <w:bookmarkStart w:id="0" w:name="_GoBack"/>
      <w:r w:rsidRPr="0087758C">
        <w:rPr>
          <w:rFonts w:ascii="PT Astra Serif" w:hAnsi="PT Astra Serif"/>
          <w:sz w:val="28"/>
          <w:szCs w:val="28"/>
          <w:u w:val="single"/>
        </w:rPr>
        <w:t xml:space="preserve">Кто может быть </w:t>
      </w:r>
      <w:proofErr w:type="spellStart"/>
      <w:r w:rsidRPr="0087758C">
        <w:rPr>
          <w:rFonts w:ascii="PT Astra Serif" w:hAnsi="PT Astra Serif"/>
          <w:sz w:val="28"/>
          <w:szCs w:val="28"/>
          <w:u w:val="single"/>
        </w:rPr>
        <w:t>самозанятым</w:t>
      </w:r>
      <w:proofErr w:type="spellEnd"/>
      <w:r>
        <w:rPr>
          <w:rFonts w:ascii="PT Astra Serif" w:hAnsi="PT Astra Serif"/>
          <w:sz w:val="28"/>
          <w:szCs w:val="28"/>
          <w:u w:val="single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https://openbusiness73.ru/lp/open-business/kto-mozhet-byt-samozanyatym</w:t>
        </w:r>
      </w:hyperlink>
    </w:p>
    <w:p w:rsidR="0087758C" w:rsidRDefault="0087758C" w:rsidP="0087758C">
      <w:pPr>
        <w:rPr>
          <w:rFonts w:ascii="PT Astra Serif" w:hAnsi="PT Astra Serif"/>
          <w:sz w:val="28"/>
          <w:szCs w:val="28"/>
          <w:u w:val="single"/>
        </w:rPr>
      </w:pPr>
      <w:r w:rsidRPr="0087758C">
        <w:rPr>
          <w:rFonts w:ascii="PT Astra Serif" w:hAnsi="PT Astra Serif"/>
          <w:sz w:val="28"/>
          <w:szCs w:val="28"/>
          <w:u w:val="single"/>
        </w:rPr>
        <w:t>Преимущества налога на профессиональный доход</w:t>
      </w:r>
      <w:r>
        <w:rPr>
          <w:rFonts w:ascii="PT Astra Serif" w:hAnsi="PT Astra Serif"/>
          <w:sz w:val="28"/>
          <w:szCs w:val="28"/>
          <w:u w:val="single"/>
        </w:rPr>
        <w:t xml:space="preserve">   </w:t>
      </w:r>
      <w:hyperlink r:id="rId7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https://openbusiness73.ru/lp/open-business/preimuschestva-naloga-na-professionalnyi-dokhod</w:t>
        </w:r>
      </w:hyperlink>
    </w:p>
    <w:p w:rsidR="0087758C" w:rsidRDefault="0087758C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Как зарегистрироваться </w:t>
      </w:r>
      <w:hyperlink r:id="rId8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https://openbusiness73.ru/lp/open-business/kak-zaregistrirovatsya</w:t>
        </w:r>
      </w:hyperlink>
    </w:p>
    <w:p w:rsidR="0087758C" w:rsidRDefault="0087758C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Мифы о налоге для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самозанятых</w:t>
      </w:r>
      <w:proofErr w:type="spellEnd"/>
      <w:r>
        <w:rPr>
          <w:rFonts w:ascii="PT Astra Serif" w:hAnsi="PT Astra Serif"/>
          <w:sz w:val="28"/>
          <w:szCs w:val="28"/>
          <w:u w:val="single"/>
        </w:rPr>
        <w:t xml:space="preserve">  </w:t>
      </w:r>
      <w:hyperlink r:id="rId9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https://openbusiness73.ru/lp/open-business/mify-o-naloge-dlya-samozanyatykh</w:t>
        </w:r>
      </w:hyperlink>
    </w:p>
    <w:p w:rsidR="0087758C" w:rsidRDefault="0087758C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Финансовая поддержка  </w:t>
      </w:r>
      <w:hyperlink r:id="rId10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https://fond73.ru/zajmy/programmy-predostavlenija-mikrozajmov/217-samozanjatye.html</w:t>
        </w:r>
      </w:hyperlink>
    </w:p>
    <w:p w:rsidR="0087758C" w:rsidRDefault="0087758C" w:rsidP="0087758C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Образовательные проекты для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самозанятых</w:t>
      </w:r>
      <w:proofErr w:type="spellEnd"/>
      <w:r>
        <w:rPr>
          <w:rFonts w:ascii="PT Astra Serif" w:hAnsi="PT Astra Serif"/>
          <w:sz w:val="28"/>
          <w:szCs w:val="28"/>
          <w:u w:val="single"/>
        </w:rPr>
        <w:t xml:space="preserve"> </w:t>
      </w:r>
      <w:hyperlink r:id="rId11" w:history="1">
        <w:r w:rsidRPr="000C0691">
          <w:rPr>
            <w:rStyle w:val="a4"/>
            <w:rFonts w:ascii="PT Astra Serif" w:hAnsi="PT Astra Serif"/>
            <w:sz w:val="28"/>
            <w:szCs w:val="28"/>
          </w:rPr>
          <w:t>https://openbusiness73.ru/lp/open-business/obrazovatelnye-proekty-dlya-samozanyatykh</w:t>
        </w:r>
      </w:hyperlink>
    </w:p>
    <w:bookmarkEnd w:id="0"/>
    <w:p w:rsidR="0087758C" w:rsidRPr="0087758C" w:rsidRDefault="0087758C" w:rsidP="0087758C">
      <w:pPr>
        <w:rPr>
          <w:rFonts w:ascii="PT Astra Serif" w:hAnsi="PT Astra Serif"/>
          <w:sz w:val="28"/>
          <w:szCs w:val="28"/>
          <w:u w:val="single"/>
        </w:rPr>
      </w:pPr>
    </w:p>
    <w:sectPr w:rsidR="0087758C" w:rsidRPr="0087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288F"/>
    <w:multiLevelType w:val="hybridMultilevel"/>
    <w:tmpl w:val="5F00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87"/>
    <w:rsid w:val="001B2CDE"/>
    <w:rsid w:val="0087758C"/>
    <w:rsid w:val="00B74404"/>
    <w:rsid w:val="00F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business73.ru/lp/open-business/kak-zaregistrirovatsy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penbusiness73.ru/lp/open-business/preimuschestva-naloga-na-professionalnyi-dokho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business73.ru/lp/open-business/kto-mozhet-byt-samozanyatym" TargetMode="External"/><Relationship Id="rId11" Type="http://schemas.openxmlformats.org/officeDocument/2006/relationships/hyperlink" Target="https://openbusiness73.ru/lp/open-business/obrazovatelnye-proekty-dlya-samozanyatyk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nd73.ru/zajmy/programmy-predostavlenija-mikrozajmov/217-samozanjaty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business73.ru/lp/open-business/mify-o-naloge-dlya-samozanyaty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2024-01-12T07:29:00Z</dcterms:created>
  <dcterms:modified xsi:type="dcterms:W3CDTF">2024-01-12T07:29:00Z</dcterms:modified>
</cp:coreProperties>
</file>